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95" w:rsidRPr="004B551D" w:rsidRDefault="004B551D" w:rsidP="00FE189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B551D">
        <w:rPr>
          <w:rFonts w:ascii="Times New Roman" w:hAnsi="Times New Roman"/>
          <w:i/>
          <w:sz w:val="28"/>
          <w:szCs w:val="28"/>
        </w:rPr>
        <w:t xml:space="preserve">Приложение </w:t>
      </w:r>
      <w:r w:rsidR="00FE1895" w:rsidRPr="004B551D">
        <w:rPr>
          <w:rFonts w:ascii="Times New Roman" w:hAnsi="Times New Roman"/>
          <w:i/>
          <w:sz w:val="28"/>
          <w:szCs w:val="28"/>
        </w:rPr>
        <w:t>3</w:t>
      </w:r>
    </w:p>
    <w:p w:rsidR="004B551D" w:rsidRDefault="004B551D" w:rsidP="00730A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A30" w:rsidRPr="00A4079A" w:rsidRDefault="00016FAC" w:rsidP="00730A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</w:t>
      </w:r>
      <w:r w:rsidR="004B551D">
        <w:rPr>
          <w:rFonts w:ascii="Times New Roman" w:hAnsi="Times New Roman"/>
          <w:b/>
          <w:sz w:val="28"/>
          <w:szCs w:val="28"/>
        </w:rPr>
        <w:t xml:space="preserve"> 2</w:t>
      </w:r>
    </w:p>
    <w:p w:rsidR="00FE1895" w:rsidRPr="00A4079A" w:rsidRDefault="00FE1895" w:rsidP="00730A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4CF9" w:rsidRPr="00A4079A" w:rsidRDefault="00964CF9" w:rsidP="00964C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b/>
          <w:sz w:val="28"/>
          <w:szCs w:val="28"/>
          <w:lang w:eastAsia="ru-RU"/>
        </w:rPr>
        <w:t>«Методическое сопровождение введения ФГТ в ДОУ»</w:t>
      </w:r>
    </w:p>
    <w:p w:rsidR="00730A30" w:rsidRPr="00A4079A" w:rsidRDefault="00730A30" w:rsidP="00730A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0A30" w:rsidRPr="00A4079A" w:rsidRDefault="004B551D" w:rsidP="00730A3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 проекта</w:t>
      </w:r>
    </w:p>
    <w:p w:rsidR="00964CF9" w:rsidRPr="00A4079A" w:rsidRDefault="00964CF9" w:rsidP="004B55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 xml:space="preserve">В последние годы происходят существенные изменения в системе дошкольного образования. </w:t>
      </w:r>
      <w:proofErr w:type="gramStart"/>
      <w:r w:rsidRPr="00A4079A">
        <w:rPr>
          <w:rFonts w:ascii="Times New Roman" w:hAnsi="Times New Roman"/>
          <w:sz w:val="28"/>
          <w:szCs w:val="28"/>
        </w:rPr>
        <w:t xml:space="preserve">Нормативно правовые документы федерального уровня последних лет, в первую очередь закон РФ «Об образовании» и приказ </w:t>
      </w:r>
      <w:proofErr w:type="spellStart"/>
      <w:r w:rsidRPr="00A4079A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407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079A">
        <w:rPr>
          <w:rFonts w:ascii="Times New Roman" w:hAnsi="Times New Roman"/>
          <w:sz w:val="28"/>
          <w:szCs w:val="28"/>
        </w:rPr>
        <w:t>Росии</w:t>
      </w:r>
      <w:proofErr w:type="spellEnd"/>
      <w:r w:rsidRPr="00A4079A">
        <w:rPr>
          <w:rFonts w:ascii="Times New Roman" w:hAnsi="Times New Roman"/>
          <w:sz w:val="28"/>
          <w:szCs w:val="28"/>
        </w:rPr>
        <w:t xml:space="preserve"> от23.11.2009 № 655 «Об утверждении и введение в действие федеральных государственных требований к структуре основной общеобразовательной программы дошкольного образования», внесли значительные коррективы в сложившееся представление работников системы дошкольного образования о программном обеспечении деятельности ДОУ. </w:t>
      </w:r>
      <w:proofErr w:type="gramEnd"/>
    </w:p>
    <w:p w:rsidR="00964CF9" w:rsidRPr="00A4079A" w:rsidRDefault="00964CF9" w:rsidP="004B55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>Содержание образования в современном мире является приоритетной сферой, от которой зависит развитие человека, способного самостоятельно и сознательно строить свою жизнь в духе общечеловеческих ценностей, с учётом традиций своего народа. Особый интерес в этом плане представляет дошкольное детство, как первая ступень системы непрерывного образования.</w:t>
      </w:r>
    </w:p>
    <w:p w:rsidR="00964CF9" w:rsidRPr="00A4079A" w:rsidRDefault="00964CF9" w:rsidP="004B55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>Дошкольный возраст – важнейший период становления личности, когда закладываются предпосылки гражданских качеств, формируются ответственность и способность ребенка к свободному выбору, уважению и пониманию других людей независимо от их социального происхождения. Предназначение дошкольного образования на современном этапе состоит не только в формировании определенной суммы знаний, но и в развитии базовых способностей личности, ее социальных и культурных навыков, здорового образа жизни.</w:t>
      </w:r>
    </w:p>
    <w:p w:rsidR="00964CF9" w:rsidRPr="00A4079A" w:rsidRDefault="00964CF9" w:rsidP="004B55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 xml:space="preserve"> </w:t>
      </w:r>
      <w:r w:rsidRPr="00A4079A">
        <w:rPr>
          <w:rFonts w:ascii="Times New Roman" w:hAnsi="Times New Roman"/>
          <w:sz w:val="28"/>
          <w:szCs w:val="28"/>
        </w:rPr>
        <w:tab/>
        <w:t xml:space="preserve">В соответствии с приказом Министерства образования и науки Российской Федерации от 23ноября 2009 г. № 655 утверждены федеральные государственные требования к структуре основной общеобразовательной программы дошкольного образования, образовательным учреждениям предстоит переход на ФГТ. </w:t>
      </w:r>
    </w:p>
    <w:p w:rsidR="00964CF9" w:rsidRPr="00A4079A" w:rsidRDefault="00964CF9" w:rsidP="004B55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 xml:space="preserve">ФГТ призваны решать проблемы, связанные с повышением качества образования. Главное внимание акцентируется на обеспечении надлежащих условий для развития личности дошкольников и активизации инновационных аспектов деятельности. Федеральные государственные требования делают выбор в пользу ребенка. </w:t>
      </w:r>
    </w:p>
    <w:p w:rsidR="00964CF9" w:rsidRPr="00A4079A" w:rsidRDefault="00964CF9" w:rsidP="00964C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6B66" w:rsidRPr="00A4079A" w:rsidRDefault="004B551D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проекта</w:t>
      </w:r>
      <w:r w:rsidR="00730A30" w:rsidRPr="00A4079A">
        <w:rPr>
          <w:rFonts w:ascii="Times New Roman" w:hAnsi="Times New Roman"/>
          <w:b/>
          <w:sz w:val="28"/>
          <w:szCs w:val="28"/>
        </w:rPr>
        <w:t xml:space="preserve"> </w:t>
      </w:r>
    </w:p>
    <w:p w:rsidR="00BA6B66" w:rsidRPr="00A4079A" w:rsidRDefault="00BA6B6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4CF9" w:rsidRPr="00A4079A" w:rsidRDefault="00964CF9" w:rsidP="004B55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 xml:space="preserve">Разработка Программы перехода на ФГТ, ориентированной на изменение профессиональной позиции педагога и совершенствование опыта практической деятельности в соответствии с новой образовательной программой. </w:t>
      </w:r>
    </w:p>
    <w:p w:rsidR="00BA6B66" w:rsidRPr="00A4079A" w:rsidRDefault="00BA6B66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0A30" w:rsidRDefault="004B551D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проекта</w:t>
      </w:r>
    </w:p>
    <w:p w:rsidR="004B551D" w:rsidRPr="00A4079A" w:rsidRDefault="004B551D" w:rsidP="00730A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4CF9" w:rsidRPr="00A4079A" w:rsidRDefault="0034376F" w:rsidP="00A407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Содействовать созданию условий для успешной реализации основной образовательной программы</w:t>
      </w:r>
      <w:r w:rsidR="00AE2D6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ФГП.</w:t>
      </w:r>
    </w:p>
    <w:p w:rsidR="00964CF9" w:rsidRDefault="00AE2D61" w:rsidP="00A407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Способствовать освоению педагогами новых форм, методов и технологий обучения и воспитания</w:t>
      </w:r>
      <w:r w:rsidR="00964CF9" w:rsidRPr="00A407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2D61" w:rsidRPr="00A4079A" w:rsidRDefault="00AE2D61" w:rsidP="00A407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Содействовать повышению качества образования воспитанников ДОУ.</w:t>
      </w:r>
    </w:p>
    <w:p w:rsidR="00964CF9" w:rsidRPr="00A4079A" w:rsidRDefault="00964CF9" w:rsidP="00A407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Оценить результативность проекта и определить перспективы деятельности по подготовке педагогов к переходу на ФГТ в ДОУ.</w:t>
      </w:r>
    </w:p>
    <w:p w:rsidR="00964CF9" w:rsidRPr="00A4079A" w:rsidRDefault="00964CF9" w:rsidP="00964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1895" w:rsidRPr="00A4079A" w:rsidRDefault="00FE1895" w:rsidP="00964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A30" w:rsidRDefault="00730A30" w:rsidP="004B55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551D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4B551D" w:rsidRPr="004B551D" w:rsidRDefault="004B551D" w:rsidP="004B55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02EA" w:rsidRPr="00A4079A" w:rsidRDefault="008002EA" w:rsidP="00A4079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>Профессиональная готовность педагогов ДОУ к реализации ФГТ.</w:t>
      </w:r>
    </w:p>
    <w:p w:rsidR="008002EA" w:rsidRPr="00A4079A" w:rsidRDefault="008002EA" w:rsidP="00A4079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>Освоение педагогами новых подходов, методов и технологий обучения и воспитания.</w:t>
      </w:r>
    </w:p>
    <w:p w:rsidR="008002EA" w:rsidRPr="00A4079A" w:rsidRDefault="008002EA" w:rsidP="00A4079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>Повышение качества инновационных проектов и рабочих учебных программ педагогов.</w:t>
      </w:r>
    </w:p>
    <w:p w:rsidR="008002EA" w:rsidRPr="00A4079A" w:rsidRDefault="008002EA" w:rsidP="00A4079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sz w:val="28"/>
          <w:szCs w:val="28"/>
        </w:rPr>
        <w:t>Использование комплексного подхода к оценке достижений планируемых результатов.</w:t>
      </w:r>
    </w:p>
    <w:p w:rsidR="00964CF9" w:rsidRPr="00A4079A" w:rsidRDefault="00964CF9" w:rsidP="00A4079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Повышен</w:t>
      </w:r>
      <w:r w:rsidR="008002EA" w:rsidRPr="00A4079A">
        <w:rPr>
          <w:rFonts w:ascii="Times New Roman" w:eastAsia="Times New Roman" w:hAnsi="Times New Roman"/>
          <w:sz w:val="28"/>
          <w:szCs w:val="28"/>
          <w:lang w:eastAsia="ru-RU"/>
        </w:rPr>
        <w:t xml:space="preserve">ие </w:t>
      </w: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</w:t>
      </w:r>
      <w:r w:rsidR="008002EA" w:rsidRPr="00A4079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сформированности</w:t>
      </w:r>
      <w:proofErr w:type="spellEnd"/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 xml:space="preserve"> мотивационн</w:t>
      </w:r>
      <w:proofErr w:type="gramStart"/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профессиональной компетентности педагогов ДОУ: выработаны новые ценности, принципы взаимодействия и общения с дошкольниками</w:t>
      </w:r>
      <w:r w:rsidR="008002EA" w:rsidRPr="00A407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3C00" w:rsidRPr="00A4079A" w:rsidRDefault="00FC3C00" w:rsidP="00A4079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Расширение возможностей и потребностей педагогов в повышении своей профессиональной компетентности за счет использования разных форм повышения квалификации.</w:t>
      </w:r>
    </w:p>
    <w:p w:rsidR="00964CF9" w:rsidRPr="00A4079A" w:rsidRDefault="008002EA" w:rsidP="00A4079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</w:t>
      </w:r>
      <w:r w:rsidR="00964CF9" w:rsidRPr="00A4079A">
        <w:rPr>
          <w:rFonts w:ascii="Times New Roman" w:eastAsia="Times New Roman" w:hAnsi="Times New Roman"/>
          <w:sz w:val="28"/>
          <w:szCs w:val="28"/>
          <w:lang w:eastAsia="ru-RU"/>
        </w:rPr>
        <w:t>услови</w:t>
      </w: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964CF9" w:rsidRPr="00A4079A">
        <w:rPr>
          <w:rFonts w:ascii="Times New Roman" w:eastAsia="Times New Roman" w:hAnsi="Times New Roman"/>
          <w:sz w:val="28"/>
          <w:szCs w:val="28"/>
          <w:lang w:eastAsia="ru-RU"/>
        </w:rPr>
        <w:t>, обеспечивающих реализацию основной образовательной программы дошкольного образования согласно ФГТ.</w:t>
      </w:r>
    </w:p>
    <w:p w:rsidR="00FC3C00" w:rsidRPr="00A4079A" w:rsidRDefault="00FC3C00" w:rsidP="00A4079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Соответствие образовательной программы ДОУ Федеральным государственным требованиям.</w:t>
      </w:r>
    </w:p>
    <w:p w:rsidR="00964CF9" w:rsidRPr="00A4079A" w:rsidRDefault="00964CF9" w:rsidP="00A4079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79A">
        <w:rPr>
          <w:rFonts w:ascii="Times New Roman" w:eastAsia="Times New Roman" w:hAnsi="Times New Roman"/>
          <w:sz w:val="28"/>
          <w:szCs w:val="28"/>
          <w:lang w:eastAsia="ru-RU"/>
        </w:rPr>
        <w:t>Повышение качества образования.</w:t>
      </w:r>
    </w:p>
    <w:p w:rsidR="00964CF9" w:rsidRPr="00A4079A" w:rsidRDefault="00964CF9" w:rsidP="00964CF9">
      <w:pPr>
        <w:spacing w:after="0" w:line="240" w:lineRule="auto"/>
        <w:ind w:left="720"/>
        <w:jc w:val="both"/>
        <w:rPr>
          <w:rFonts w:ascii="Verdana" w:hAnsi="Verdana"/>
          <w:sz w:val="28"/>
          <w:szCs w:val="28"/>
        </w:rPr>
      </w:pPr>
    </w:p>
    <w:p w:rsidR="00730A30" w:rsidRPr="00A4079A" w:rsidRDefault="00730A30" w:rsidP="00730A30">
      <w:pPr>
        <w:pStyle w:val="a3"/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4079A">
        <w:rPr>
          <w:rFonts w:ascii="Times New Roman" w:hAnsi="Times New Roman"/>
          <w:b/>
          <w:color w:val="000000"/>
          <w:sz w:val="28"/>
          <w:szCs w:val="28"/>
        </w:rPr>
        <w:t>Этапы реализации проекта</w:t>
      </w:r>
    </w:p>
    <w:tbl>
      <w:tblPr>
        <w:tblpPr w:leftFromText="60" w:rightFromText="60" w:topFromText="15" w:bottomFromText="15" w:vertAnchor="text" w:horzAnchor="margin" w:tblpXSpec="center" w:tblpY="593"/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3981"/>
        <w:gridCol w:w="708"/>
        <w:gridCol w:w="591"/>
        <w:gridCol w:w="685"/>
        <w:gridCol w:w="625"/>
        <w:gridCol w:w="718"/>
        <w:gridCol w:w="1900"/>
      </w:tblGrid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27" w:type="dxa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Ответственные </w:t>
            </w:r>
          </w:p>
        </w:tc>
      </w:tr>
      <w:tr w:rsidR="00FC3C00" w:rsidRPr="00A4079A" w:rsidTr="00FC3C00">
        <w:tc>
          <w:tcPr>
            <w:tcW w:w="9652" w:type="dxa"/>
            <w:gridSpan w:val="8"/>
          </w:tcPr>
          <w:p w:rsidR="00FC3C00" w:rsidRPr="00335D84" w:rsidRDefault="00FC3C00" w:rsidP="0033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35D8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I этап. Подготовительный (Организационный)</w:t>
            </w:r>
            <w:r w:rsidR="00335D84" w:rsidRPr="00335D8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- </w:t>
            </w:r>
            <w:r w:rsidR="00C07151" w:rsidRPr="00335D8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ноябрь 2011 </w:t>
            </w:r>
            <w:r w:rsidR="00335D84" w:rsidRPr="00335D8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- </w:t>
            </w:r>
            <w:r w:rsidRPr="00335D8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январь 2012</w:t>
            </w:r>
            <w:r w:rsidR="00C07151" w:rsidRPr="00335D8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гг.</w:t>
            </w:r>
          </w:p>
        </w:tc>
      </w:tr>
      <w:tr w:rsidR="00FC3C00" w:rsidRPr="00A4079A" w:rsidTr="00FC3C00">
        <w:trPr>
          <w:trHeight w:val="419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Изучение нормативно-правовой базы по теме «Внедрение ФГТ в деятельность ДОУ»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Кондрашова </w:t>
            </w: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Е.В.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A4079A" w:rsidTr="00FC3C00">
        <w:trPr>
          <w:trHeight w:val="768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состояния готовности ДОУ и педагогов к внедрению ФГТ: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анкетирование педагогов ДОУ; 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изучение опыта работы;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банка данных по внедрению ФГТ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определение путей совершенствования ме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тодической работы с педагогами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A4079A" w:rsidTr="00FC3C00">
        <w:trPr>
          <w:trHeight w:val="1184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программы методического сопровождения внедрения ФГТ дошкольного образования в практику ДОУ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Корректировка основной общеобразовательной программы ДОУ с введением ФГТ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A4079A" w:rsidTr="00FC3C00">
        <w:tc>
          <w:tcPr>
            <w:tcW w:w="9652" w:type="dxa"/>
            <w:gridSpan w:val="8"/>
          </w:tcPr>
          <w:p w:rsidR="00FC3C00" w:rsidRPr="00A4079A" w:rsidRDefault="00335D84" w:rsidP="0033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II этап. Внедренческий - август 2012 - </w:t>
            </w:r>
            <w:r w:rsidR="00FC3C00"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май 2014 г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г.</w:t>
            </w:r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hAnsi="Times New Roman"/>
                <w:sz w:val="28"/>
                <w:szCs w:val="28"/>
              </w:rPr>
              <w:t>Организация обучения педагогов ДОУ по вопросам, связанным с введением ФГТ, повышения квалификации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hAnsi="Times New Roman"/>
                <w:sz w:val="28"/>
                <w:szCs w:val="28"/>
              </w:rPr>
              <w:t xml:space="preserve">Подготовка банка информационных материалов, обеспечивающих введение ФГТ и реализацию </w:t>
            </w:r>
            <w:proofErr w:type="spellStart"/>
            <w:r w:rsidRPr="00A4079A">
              <w:rPr>
                <w:rFonts w:ascii="Times New Roman" w:hAnsi="Times New Roman"/>
                <w:sz w:val="28"/>
                <w:szCs w:val="28"/>
              </w:rPr>
              <w:t>воспитательно</w:t>
            </w:r>
            <w:proofErr w:type="spellEnd"/>
            <w:r w:rsidRPr="00A4079A">
              <w:rPr>
                <w:rFonts w:ascii="Times New Roman" w:hAnsi="Times New Roman"/>
                <w:sz w:val="28"/>
                <w:szCs w:val="28"/>
              </w:rPr>
              <w:t>-образовательного процесса ДОУ (семинары, круглые столы)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</w:tc>
      </w:tr>
      <w:tr w:rsidR="00FC3C00" w:rsidRPr="00A4079A" w:rsidTr="00FC3C00">
        <w:trPr>
          <w:trHeight w:val="1199"/>
        </w:trPr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hAnsi="Times New Roman"/>
                <w:sz w:val="28"/>
                <w:szCs w:val="28"/>
              </w:rPr>
              <w:t xml:space="preserve">Освоение нового опыта работы, направленного на развитие личностно-ориентированного подхода (постоянно действующий семинар «Внедрение ФГТ в </w:t>
            </w:r>
            <w:proofErr w:type="spellStart"/>
            <w:r w:rsidRPr="00A4079A">
              <w:rPr>
                <w:rFonts w:ascii="Times New Roman" w:hAnsi="Times New Roman"/>
                <w:sz w:val="28"/>
                <w:szCs w:val="28"/>
              </w:rPr>
              <w:t>воспитательно</w:t>
            </w:r>
            <w:proofErr w:type="spellEnd"/>
            <w:r w:rsidRPr="00A4079A">
              <w:rPr>
                <w:rFonts w:ascii="Times New Roman" w:hAnsi="Times New Roman"/>
                <w:sz w:val="28"/>
                <w:szCs w:val="28"/>
              </w:rPr>
              <w:t xml:space="preserve"> – образовательный процесс»)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hAnsi="Times New Roman"/>
                <w:sz w:val="28"/>
                <w:szCs w:val="28"/>
              </w:rPr>
              <w:t xml:space="preserve">Разработка и внедрение в практику работы ДОУ мониторинга планируемых результатов по всем возрастным </w:t>
            </w:r>
            <w:r w:rsidRPr="00A4079A">
              <w:rPr>
                <w:rFonts w:ascii="Times New Roman" w:hAnsi="Times New Roman"/>
                <w:sz w:val="28"/>
                <w:szCs w:val="28"/>
              </w:rPr>
              <w:lastRenderedPageBreak/>
              <w:t>группам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hAnsi="Times New Roman"/>
                <w:sz w:val="28"/>
                <w:szCs w:val="28"/>
              </w:rPr>
              <w:t>Оказание методической помощи педагогам в разработке комплексно-тематического планирования, в определении задач вариативной части, обеспечивающей организацию национально-регионального компонента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соблюдением графика проведения мероприятий программы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Е.В.</w:t>
            </w:r>
          </w:p>
        </w:tc>
      </w:tr>
      <w:tr w:rsidR="00FC3C00" w:rsidRPr="00A4079A" w:rsidTr="00FC3C00">
        <w:tc>
          <w:tcPr>
            <w:tcW w:w="9652" w:type="dxa"/>
            <w:gridSpan w:val="8"/>
          </w:tcPr>
          <w:p w:rsidR="00FC3C00" w:rsidRPr="00A4079A" w:rsidRDefault="00FC3C00" w:rsidP="00C07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III этап. Обобщающий – июнь 2014 - август </w:t>
            </w:r>
            <w:r w:rsidR="001D50B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2015 гг.</w:t>
            </w:r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эффективности реализации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Программы по всем направлениям</w:t>
            </w:r>
          </w:p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Выявление, обобщение, трансляция  педагогического опыта в услови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ях внедрения ФГТ в практику ДОУ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ав.по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FC3C00" w:rsidRPr="00A4079A" w:rsidTr="00FC3C00">
        <w:tc>
          <w:tcPr>
            <w:tcW w:w="44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8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820A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путей совершенствования методической работы, обеспечивающей со</w:t>
            </w:r>
            <w:r w:rsidR="00C07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провождение внедрения ФГТ в ДОУ</w:t>
            </w:r>
          </w:p>
        </w:tc>
        <w:tc>
          <w:tcPr>
            <w:tcW w:w="70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Align w:val="center"/>
          </w:tcPr>
          <w:p w:rsidR="00FC3C00" w:rsidRPr="00A4079A" w:rsidRDefault="00FC3C00" w:rsidP="00FC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Зам. </w:t>
            </w:r>
            <w:proofErr w:type="spell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ВМР</w:t>
            </w:r>
          </w:p>
          <w:p w:rsidR="00FC3C00" w:rsidRPr="00A4079A" w:rsidRDefault="00FC3C00" w:rsidP="00FC3C0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Кондрашова Е.</w:t>
            </w:r>
            <w:proofErr w:type="gramStart"/>
            <w:r w:rsidRPr="00A40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</w:tbl>
    <w:p w:rsidR="00820AE6" w:rsidRDefault="00820AE6" w:rsidP="00E6132A">
      <w:pPr>
        <w:spacing w:before="120"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0AE6" w:rsidRDefault="00820AE6" w:rsidP="00820AE6">
      <w:pPr>
        <w:spacing w:before="120"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C07151" w:rsidRDefault="00C07151" w:rsidP="00820AE6">
      <w:pPr>
        <w:spacing w:before="120"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C07151" w:rsidRDefault="00C07151" w:rsidP="00820AE6">
      <w:pPr>
        <w:spacing w:before="120"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C07151" w:rsidRDefault="00C07151" w:rsidP="00820AE6">
      <w:pPr>
        <w:spacing w:before="120"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E6132A" w:rsidRPr="00A4079A" w:rsidRDefault="00820AE6" w:rsidP="00820AE6">
      <w:pPr>
        <w:spacing w:before="120" w:after="0" w:line="36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474E1">
        <w:rPr>
          <w:rFonts w:ascii="Times New Roman" w:hAnsi="Times New Roman"/>
          <w:sz w:val="28"/>
          <w:szCs w:val="28"/>
        </w:rPr>
        <w:t>одп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рограмму</w:t>
      </w:r>
      <w:r w:rsidR="00FE1895" w:rsidRPr="00A4079A">
        <w:rPr>
          <w:rFonts w:ascii="Times New Roman" w:hAnsi="Times New Roman"/>
          <w:sz w:val="28"/>
          <w:szCs w:val="28"/>
        </w:rPr>
        <w:t xml:space="preserve"> разработал</w:t>
      </w:r>
      <w:r w:rsidR="007D3802">
        <w:rPr>
          <w:rFonts w:ascii="Times New Roman" w:hAnsi="Times New Roman"/>
          <w:sz w:val="28"/>
          <w:szCs w:val="28"/>
        </w:rPr>
        <w:t>:</w:t>
      </w:r>
      <w:r w:rsidR="00C07151">
        <w:rPr>
          <w:rFonts w:ascii="Times New Roman" w:hAnsi="Times New Roman"/>
          <w:sz w:val="28"/>
          <w:szCs w:val="28"/>
        </w:rPr>
        <w:t xml:space="preserve"> </w:t>
      </w:r>
      <w:r w:rsidR="00FE1895" w:rsidRPr="00A4079A">
        <w:rPr>
          <w:rFonts w:ascii="Times New Roman" w:hAnsi="Times New Roman"/>
          <w:sz w:val="28"/>
          <w:szCs w:val="28"/>
        </w:rPr>
        <w:t xml:space="preserve"> зам. зав. по ВМР Кондрашова Е.</w:t>
      </w:r>
      <w:r w:rsidR="00A4079A">
        <w:rPr>
          <w:rFonts w:ascii="Times New Roman" w:hAnsi="Times New Roman"/>
          <w:sz w:val="28"/>
          <w:szCs w:val="28"/>
        </w:rPr>
        <w:t xml:space="preserve"> </w:t>
      </w:r>
      <w:r w:rsidR="00FE1895" w:rsidRPr="00A4079A">
        <w:rPr>
          <w:rFonts w:ascii="Times New Roman" w:hAnsi="Times New Roman"/>
          <w:sz w:val="28"/>
          <w:szCs w:val="28"/>
        </w:rPr>
        <w:t>В.</w:t>
      </w:r>
    </w:p>
    <w:p w:rsidR="00730A30" w:rsidRPr="00A4079A" w:rsidRDefault="00730A30" w:rsidP="00730A3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30A30" w:rsidRPr="00A4079A" w:rsidSect="004B551D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E6" w:rsidRDefault="00820AE6" w:rsidP="00820AE6">
      <w:pPr>
        <w:spacing w:after="0" w:line="240" w:lineRule="auto"/>
      </w:pPr>
      <w:r>
        <w:separator/>
      </w:r>
    </w:p>
  </w:endnote>
  <w:endnote w:type="continuationSeparator" w:id="0">
    <w:p w:rsidR="00820AE6" w:rsidRDefault="00820AE6" w:rsidP="0082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547802"/>
      <w:docPartObj>
        <w:docPartGallery w:val="Page Numbers (Bottom of Page)"/>
        <w:docPartUnique/>
      </w:docPartObj>
    </w:sdtPr>
    <w:sdtEndPr/>
    <w:sdtContent>
      <w:p w:rsidR="00820AE6" w:rsidRDefault="00820A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4E1">
          <w:rPr>
            <w:noProof/>
          </w:rPr>
          <w:t>4</w:t>
        </w:r>
        <w:r>
          <w:fldChar w:fldCharType="end"/>
        </w:r>
      </w:p>
    </w:sdtContent>
  </w:sdt>
  <w:p w:rsidR="00820AE6" w:rsidRDefault="00820A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E6" w:rsidRDefault="00820AE6" w:rsidP="00820AE6">
      <w:pPr>
        <w:spacing w:after="0" w:line="240" w:lineRule="auto"/>
      </w:pPr>
      <w:r>
        <w:separator/>
      </w:r>
    </w:p>
  </w:footnote>
  <w:footnote w:type="continuationSeparator" w:id="0">
    <w:p w:rsidR="00820AE6" w:rsidRDefault="00820AE6" w:rsidP="00820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C2F19"/>
    <w:multiLevelType w:val="hybridMultilevel"/>
    <w:tmpl w:val="A8241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E235F"/>
    <w:multiLevelType w:val="hybridMultilevel"/>
    <w:tmpl w:val="00B2084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7C7492"/>
    <w:multiLevelType w:val="hybridMultilevel"/>
    <w:tmpl w:val="B1EC45B0"/>
    <w:lvl w:ilvl="0" w:tplc="F1BA01E4">
      <w:numFmt w:val="bullet"/>
      <w:lvlText w:val="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F0CE8"/>
    <w:multiLevelType w:val="hybridMultilevel"/>
    <w:tmpl w:val="9642F274"/>
    <w:lvl w:ilvl="0" w:tplc="F1BA01E4">
      <w:numFmt w:val="bullet"/>
      <w:lvlText w:val=""/>
      <w:lvlJc w:val="left"/>
      <w:pPr>
        <w:ind w:left="3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D71E2E"/>
    <w:multiLevelType w:val="hybridMultilevel"/>
    <w:tmpl w:val="4BF46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D46CC"/>
    <w:multiLevelType w:val="hybridMultilevel"/>
    <w:tmpl w:val="CE52A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A30"/>
    <w:rsid w:val="00016FAC"/>
    <w:rsid w:val="00027473"/>
    <w:rsid w:val="0019176E"/>
    <w:rsid w:val="001C4F23"/>
    <w:rsid w:val="001D50BD"/>
    <w:rsid w:val="001F6CAD"/>
    <w:rsid w:val="002474E1"/>
    <w:rsid w:val="00277A9D"/>
    <w:rsid w:val="002D51E1"/>
    <w:rsid w:val="00335D84"/>
    <w:rsid w:val="0034376F"/>
    <w:rsid w:val="00396A29"/>
    <w:rsid w:val="003D1D13"/>
    <w:rsid w:val="004B551D"/>
    <w:rsid w:val="00634635"/>
    <w:rsid w:val="00730A30"/>
    <w:rsid w:val="007478A2"/>
    <w:rsid w:val="007C1096"/>
    <w:rsid w:val="007D3802"/>
    <w:rsid w:val="008002EA"/>
    <w:rsid w:val="00820AE6"/>
    <w:rsid w:val="00845480"/>
    <w:rsid w:val="0089368D"/>
    <w:rsid w:val="008E2BD0"/>
    <w:rsid w:val="0095199F"/>
    <w:rsid w:val="00964CF9"/>
    <w:rsid w:val="009C3ECD"/>
    <w:rsid w:val="00A14029"/>
    <w:rsid w:val="00A4079A"/>
    <w:rsid w:val="00AE2D61"/>
    <w:rsid w:val="00B17D58"/>
    <w:rsid w:val="00BA6B66"/>
    <w:rsid w:val="00C07151"/>
    <w:rsid w:val="00C849B3"/>
    <w:rsid w:val="00D81073"/>
    <w:rsid w:val="00E51399"/>
    <w:rsid w:val="00E6132A"/>
    <w:rsid w:val="00F90A91"/>
    <w:rsid w:val="00FA13A1"/>
    <w:rsid w:val="00FA2409"/>
    <w:rsid w:val="00FB55BA"/>
    <w:rsid w:val="00FC3C00"/>
    <w:rsid w:val="00FE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2EA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2E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0AE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2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0AE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A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2EA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2E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0AE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2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0A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12</cp:revision>
  <cp:lastPrinted>2013-03-12T12:44:00Z</cp:lastPrinted>
  <dcterms:created xsi:type="dcterms:W3CDTF">2013-03-12T06:29:00Z</dcterms:created>
  <dcterms:modified xsi:type="dcterms:W3CDTF">2013-03-14T05:23:00Z</dcterms:modified>
</cp:coreProperties>
</file>